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8DE97" w14:textId="77777777" w:rsidR="006010CA" w:rsidRDefault="006010CA" w:rsidP="006010CA">
      <w:pPr>
        <w:pStyle w:val="Heading1"/>
        <w:spacing w:before="59"/>
      </w:pPr>
      <w:r>
        <w:t>Request for Qualifications</w:t>
      </w:r>
    </w:p>
    <w:p w14:paraId="3E0FF8D5" w14:textId="77777777" w:rsidR="006010CA" w:rsidRDefault="006010CA" w:rsidP="006010CA">
      <w:pPr>
        <w:spacing w:before="1"/>
        <w:ind w:left="503" w:right="481"/>
        <w:jc w:val="center"/>
        <w:rPr>
          <w:b/>
          <w:sz w:val="40"/>
        </w:rPr>
      </w:pPr>
      <w:bookmarkStart w:id="0" w:name="_GoBack"/>
      <w:r>
        <w:rPr>
          <w:b/>
          <w:sz w:val="40"/>
        </w:rPr>
        <w:t>Elizabethtown Industrial Park Water &amp; Sewer Extensions - Engineering Services</w:t>
      </w:r>
    </w:p>
    <w:bookmarkEnd w:id="0"/>
    <w:p w14:paraId="05C9E324" w14:textId="77777777" w:rsidR="006010CA" w:rsidRDefault="006010CA" w:rsidP="006010CA">
      <w:pPr>
        <w:pStyle w:val="BodyText"/>
        <w:ind w:left="0"/>
        <w:rPr>
          <w:b/>
          <w:sz w:val="20"/>
        </w:rPr>
      </w:pPr>
    </w:p>
    <w:p w14:paraId="2D1B94CD" w14:textId="77777777" w:rsidR="006010CA" w:rsidRDefault="006010CA" w:rsidP="006010CA">
      <w:pPr>
        <w:pStyle w:val="BodyText"/>
        <w:ind w:left="0"/>
        <w:rPr>
          <w:b/>
          <w:sz w:val="20"/>
        </w:rPr>
      </w:pPr>
    </w:p>
    <w:p w14:paraId="16284335" w14:textId="77777777" w:rsidR="006010CA" w:rsidRDefault="006010CA" w:rsidP="006010CA">
      <w:pPr>
        <w:pStyle w:val="Heading2"/>
        <w:spacing w:before="85"/>
        <w:rPr>
          <w:highlight w:val="yellow"/>
        </w:rPr>
      </w:pPr>
    </w:p>
    <w:p w14:paraId="21A70DB7" w14:textId="77777777" w:rsidR="006010CA" w:rsidRDefault="006010CA" w:rsidP="006010CA">
      <w:pPr>
        <w:pStyle w:val="Heading2"/>
        <w:spacing w:before="85"/>
        <w:rPr>
          <w:highlight w:val="yellow"/>
        </w:rPr>
      </w:pPr>
      <w:r>
        <w:rPr>
          <w:noProof/>
        </w:rPr>
        <w:drawing>
          <wp:inline distT="0" distB="0" distL="0" distR="0" wp14:anchorId="5D661B0C" wp14:editId="31288A08">
            <wp:extent cx="2533650" cy="251460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514600"/>
                    </a:xfrm>
                    <a:prstGeom prst="rect">
                      <a:avLst/>
                    </a:prstGeom>
                    <a:noFill/>
                    <a:ln>
                      <a:noFill/>
                    </a:ln>
                  </pic:spPr>
                </pic:pic>
              </a:graphicData>
            </a:graphic>
          </wp:inline>
        </w:drawing>
      </w:r>
    </w:p>
    <w:p w14:paraId="20C5E792" w14:textId="77777777" w:rsidR="006010CA" w:rsidRDefault="006010CA" w:rsidP="006010CA">
      <w:pPr>
        <w:pStyle w:val="Heading2"/>
        <w:spacing w:before="85"/>
        <w:rPr>
          <w:highlight w:val="yellow"/>
        </w:rPr>
      </w:pPr>
    </w:p>
    <w:p w14:paraId="63518775" w14:textId="77777777" w:rsidR="006010CA" w:rsidRDefault="006010CA" w:rsidP="006010CA">
      <w:pPr>
        <w:pStyle w:val="Heading2"/>
        <w:spacing w:before="85"/>
        <w:rPr>
          <w:highlight w:val="yellow"/>
        </w:rPr>
      </w:pPr>
    </w:p>
    <w:p w14:paraId="49C66EEB" w14:textId="77777777" w:rsidR="006010CA" w:rsidRDefault="006010CA" w:rsidP="006010CA">
      <w:pPr>
        <w:pStyle w:val="Heading2"/>
        <w:spacing w:before="85"/>
      </w:pPr>
      <w:r>
        <w:t>Town of Elizabethtown</w:t>
      </w:r>
    </w:p>
    <w:p w14:paraId="5C99F7EC" w14:textId="122426D0" w:rsidR="006010CA" w:rsidRDefault="006010CA" w:rsidP="006010CA">
      <w:pPr>
        <w:spacing w:before="1"/>
        <w:ind w:left="2400" w:right="2377"/>
        <w:jc w:val="center"/>
        <w:rPr>
          <w:sz w:val="36"/>
        </w:rPr>
      </w:pPr>
      <w:r>
        <w:rPr>
          <w:sz w:val="36"/>
        </w:rPr>
        <w:t xml:space="preserve">805 W. Broad Street </w:t>
      </w:r>
    </w:p>
    <w:p w14:paraId="19C90EAD" w14:textId="77777777" w:rsidR="006010CA" w:rsidRDefault="006010CA" w:rsidP="006010CA">
      <w:pPr>
        <w:spacing w:before="1"/>
        <w:ind w:left="2400" w:right="2377"/>
        <w:jc w:val="center"/>
        <w:rPr>
          <w:sz w:val="36"/>
        </w:rPr>
      </w:pPr>
      <w:r>
        <w:rPr>
          <w:sz w:val="36"/>
        </w:rPr>
        <w:t>PO Box 700</w:t>
      </w:r>
    </w:p>
    <w:p w14:paraId="5144B294" w14:textId="77777777" w:rsidR="006010CA" w:rsidRDefault="006010CA" w:rsidP="006010CA">
      <w:pPr>
        <w:spacing w:before="1" w:line="413" w:lineRule="exact"/>
        <w:ind w:left="501" w:right="481"/>
        <w:jc w:val="center"/>
        <w:rPr>
          <w:sz w:val="36"/>
        </w:rPr>
      </w:pPr>
      <w:r>
        <w:rPr>
          <w:sz w:val="36"/>
        </w:rPr>
        <w:t>Elizabethtown, NC 28337</w:t>
      </w:r>
    </w:p>
    <w:p w14:paraId="5383A64A" w14:textId="77777777" w:rsidR="006010CA" w:rsidRDefault="006010CA" w:rsidP="006010CA">
      <w:pPr>
        <w:spacing w:line="413" w:lineRule="exact"/>
        <w:ind w:left="503" w:right="481"/>
        <w:jc w:val="center"/>
        <w:rPr>
          <w:sz w:val="36"/>
        </w:rPr>
      </w:pPr>
      <w:r>
        <w:rPr>
          <w:sz w:val="36"/>
        </w:rPr>
        <w:t>Phone:</w:t>
      </w:r>
      <w:r>
        <w:rPr>
          <w:spacing w:val="89"/>
          <w:sz w:val="36"/>
        </w:rPr>
        <w:t xml:space="preserve"> </w:t>
      </w:r>
      <w:r>
        <w:rPr>
          <w:sz w:val="36"/>
        </w:rPr>
        <w:t>910-862-2066</w:t>
      </w:r>
    </w:p>
    <w:p w14:paraId="7C8F4C81" w14:textId="77777777" w:rsidR="006010CA" w:rsidRDefault="006010CA" w:rsidP="006010CA">
      <w:pPr>
        <w:spacing w:before="1"/>
        <w:ind w:left="503" w:right="481"/>
        <w:jc w:val="center"/>
        <w:rPr>
          <w:sz w:val="36"/>
        </w:rPr>
      </w:pPr>
      <w:r>
        <w:rPr>
          <w:sz w:val="36"/>
        </w:rPr>
        <w:t>Fax:</w:t>
      </w:r>
      <w:r>
        <w:rPr>
          <w:spacing w:val="88"/>
          <w:sz w:val="36"/>
        </w:rPr>
        <w:t xml:space="preserve"> </w:t>
      </w:r>
      <w:r>
        <w:rPr>
          <w:sz w:val="36"/>
        </w:rPr>
        <w:t>910-862-7117</w:t>
      </w:r>
    </w:p>
    <w:p w14:paraId="2076F916" w14:textId="77777777" w:rsidR="006010CA" w:rsidRDefault="006010CA" w:rsidP="006010CA">
      <w:pPr>
        <w:pStyle w:val="BodyText"/>
        <w:ind w:left="0"/>
        <w:rPr>
          <w:sz w:val="40"/>
          <w:highlight w:val="yellow"/>
        </w:rPr>
      </w:pPr>
    </w:p>
    <w:p w14:paraId="0F3E7D2A" w14:textId="77777777" w:rsidR="006010CA" w:rsidRDefault="006010CA" w:rsidP="006010CA">
      <w:pPr>
        <w:pStyle w:val="BodyText"/>
        <w:spacing w:before="10"/>
        <w:ind w:left="0"/>
        <w:rPr>
          <w:sz w:val="31"/>
          <w:highlight w:val="yellow"/>
        </w:rPr>
      </w:pPr>
    </w:p>
    <w:p w14:paraId="6B546243" w14:textId="01A02464" w:rsidR="006010CA" w:rsidRDefault="006010CA" w:rsidP="006010CA">
      <w:pPr>
        <w:ind w:left="500" w:right="481"/>
        <w:jc w:val="center"/>
        <w:rPr>
          <w:sz w:val="36"/>
        </w:rPr>
      </w:pPr>
      <w:r>
        <w:rPr>
          <w:sz w:val="36"/>
        </w:rPr>
        <w:t xml:space="preserve">Submittal of Statements of Qualifications  </w:t>
      </w:r>
    </w:p>
    <w:p w14:paraId="1F4A9269" w14:textId="77777777" w:rsidR="006010CA" w:rsidRDefault="006010CA" w:rsidP="006010CA">
      <w:pPr>
        <w:ind w:left="500" w:right="481"/>
        <w:jc w:val="center"/>
        <w:rPr>
          <w:sz w:val="36"/>
        </w:rPr>
      </w:pPr>
      <w:r>
        <w:rPr>
          <w:sz w:val="36"/>
        </w:rPr>
        <w:t>Closing Date and Time:</w:t>
      </w:r>
    </w:p>
    <w:p w14:paraId="3F122357" w14:textId="169DC484" w:rsidR="006010CA" w:rsidRPr="0052020E" w:rsidRDefault="006010CA" w:rsidP="005F2A5E">
      <w:pPr>
        <w:spacing w:before="2"/>
        <w:ind w:left="503" w:right="479"/>
        <w:jc w:val="center"/>
        <w:rPr>
          <w:b/>
          <w:bCs/>
          <w:sz w:val="32"/>
        </w:rPr>
        <w:sectPr w:rsidR="006010CA" w:rsidRPr="0052020E" w:rsidSect="00666965">
          <w:footerReference w:type="default" r:id="rId8"/>
          <w:pgSz w:w="12240" w:h="15840"/>
          <w:pgMar w:top="1382" w:right="1714" w:bottom="936" w:left="1699" w:header="720" w:footer="749" w:gutter="0"/>
          <w:cols w:space="720"/>
          <w:titlePg/>
          <w:docGrid w:linePitch="299"/>
        </w:sectPr>
      </w:pPr>
      <w:r w:rsidRPr="0052020E">
        <w:rPr>
          <w:b/>
          <w:bCs/>
          <w:sz w:val="32"/>
          <w:highlight w:val="yellow"/>
        </w:rPr>
        <w:t>February 1</w:t>
      </w:r>
      <w:r w:rsidR="00666965">
        <w:rPr>
          <w:b/>
          <w:bCs/>
          <w:sz w:val="32"/>
          <w:highlight w:val="yellow"/>
        </w:rPr>
        <w:t>8</w:t>
      </w:r>
      <w:r w:rsidRPr="0052020E">
        <w:rPr>
          <w:b/>
          <w:bCs/>
          <w:sz w:val="32"/>
          <w:highlight w:val="yellow"/>
        </w:rPr>
        <w:t>, 2020</w:t>
      </w:r>
      <w:r w:rsidR="005F2A5E" w:rsidRPr="0052020E">
        <w:rPr>
          <w:b/>
          <w:bCs/>
          <w:sz w:val="32"/>
          <w:highlight w:val="yellow"/>
        </w:rPr>
        <w:t xml:space="preserve"> at 3:00 p.m.</w:t>
      </w:r>
    </w:p>
    <w:p w14:paraId="35E2A323" w14:textId="77777777" w:rsidR="006010CA" w:rsidRDefault="006010CA" w:rsidP="006010CA">
      <w:pPr>
        <w:pStyle w:val="Heading3"/>
        <w:spacing w:before="77"/>
        <w:ind w:right="2885"/>
      </w:pPr>
      <w:r>
        <w:lastRenderedPageBreak/>
        <w:t>Introduction</w:t>
      </w:r>
    </w:p>
    <w:p w14:paraId="52994A15" w14:textId="77777777" w:rsidR="006010CA" w:rsidRDefault="006010CA" w:rsidP="006010CA">
      <w:pPr>
        <w:pStyle w:val="Heading3"/>
        <w:spacing w:before="77"/>
        <w:ind w:right="2885"/>
      </w:pPr>
    </w:p>
    <w:p w14:paraId="5DBBF5B2" w14:textId="0805AD46" w:rsidR="006010CA" w:rsidRDefault="006010CA" w:rsidP="006010CA">
      <w:pPr>
        <w:pStyle w:val="BodyText"/>
        <w:ind w:left="0" w:right="268"/>
        <w:jc w:val="both"/>
      </w:pPr>
      <w:r>
        <w:t>The Town of Elizabethtown is requesting proposals from qualified consultants to provide engineering services to construct both a six</w:t>
      </w:r>
      <w:r w:rsidR="00AB62C0">
        <w:t>-</w:t>
      </w:r>
      <w:r>
        <w:t>inch water line and an eight</w:t>
      </w:r>
      <w:r w:rsidR="00AB62C0">
        <w:t>-</w:t>
      </w:r>
      <w:r>
        <w:t>inch sewer line in the Town’s Industrial Park to service two industrial buildings being built for prospective clients.</w:t>
      </w:r>
    </w:p>
    <w:p w14:paraId="0ECDA75A" w14:textId="77777777" w:rsidR="006010CA" w:rsidRDefault="006010CA" w:rsidP="006010CA">
      <w:pPr>
        <w:pStyle w:val="BodyText"/>
        <w:ind w:left="0" w:right="268"/>
        <w:jc w:val="both"/>
      </w:pPr>
      <w:r>
        <w:t xml:space="preserve"> </w:t>
      </w:r>
    </w:p>
    <w:p w14:paraId="0299DA93" w14:textId="77777777" w:rsidR="006010CA" w:rsidRDefault="006010CA" w:rsidP="006010CA">
      <w:pPr>
        <w:pStyle w:val="BodyText"/>
        <w:spacing w:before="8"/>
        <w:ind w:left="0"/>
        <w:rPr>
          <w:sz w:val="16"/>
        </w:rPr>
      </w:pPr>
    </w:p>
    <w:p w14:paraId="6362F9B0" w14:textId="77777777" w:rsidR="006010CA" w:rsidRDefault="006010CA" w:rsidP="006010CA">
      <w:pPr>
        <w:pStyle w:val="Heading3"/>
        <w:spacing w:line="240" w:lineRule="auto"/>
        <w:ind w:left="3532"/>
        <w:jc w:val="left"/>
      </w:pPr>
      <w:r>
        <w:t>Scope of Work</w:t>
      </w:r>
    </w:p>
    <w:p w14:paraId="6711CF4C" w14:textId="4AD10CEA" w:rsidR="006010CA" w:rsidRDefault="006010CA" w:rsidP="006010CA">
      <w:pPr>
        <w:pStyle w:val="BodyText"/>
        <w:spacing w:before="269"/>
        <w:ind w:left="0"/>
      </w:pPr>
      <w:r>
        <w:t xml:space="preserve">The desired services that will be negotiated as part of a contract will include, but are not necessarily limited </w:t>
      </w:r>
      <w:proofErr w:type="gramStart"/>
      <w:r>
        <w:t>to:</w:t>
      </w:r>
      <w:proofErr w:type="gramEnd"/>
      <w:r>
        <w:t xml:space="preserve"> project design, project administration, property boundary/easement surveys, soil studies, construction plans/specifications/opinions of probable costs, and environmental permitting.</w:t>
      </w:r>
    </w:p>
    <w:p w14:paraId="314A78D7" w14:textId="42841885" w:rsidR="006010CA" w:rsidRDefault="006010CA" w:rsidP="006010CA">
      <w:pPr>
        <w:pStyle w:val="BodyText"/>
        <w:spacing w:before="269"/>
        <w:ind w:left="0"/>
      </w:pPr>
      <w:r>
        <w:t xml:space="preserve">Cost estimates will need to </w:t>
      </w:r>
      <w:proofErr w:type="gramStart"/>
      <w:r>
        <w:t>consider:</w:t>
      </w:r>
      <w:proofErr w:type="gramEnd"/>
      <w:r>
        <w:t xml:space="preserve"> site preparation, erosion control, drainage and water control/management, storm water management, construction surveying, materials, mobilization, environmental permitting, revegetation.   </w:t>
      </w:r>
    </w:p>
    <w:p w14:paraId="110AAEF8" w14:textId="77777777" w:rsidR="006010CA" w:rsidRDefault="006010CA" w:rsidP="006010CA">
      <w:pPr>
        <w:pStyle w:val="BodyText"/>
        <w:spacing w:before="269"/>
        <w:ind w:left="0"/>
      </w:pPr>
      <w:bookmarkStart w:id="1" w:name="_Hlk516502384"/>
      <w:r>
        <w:t>The Scope of Work will include, but may not be limited to:</w:t>
      </w:r>
    </w:p>
    <w:bookmarkEnd w:id="1"/>
    <w:p w14:paraId="61E711EB" w14:textId="77777777" w:rsidR="006010CA" w:rsidRDefault="006010CA" w:rsidP="006010CA">
      <w:pPr>
        <w:pStyle w:val="BodyText"/>
      </w:pPr>
    </w:p>
    <w:p w14:paraId="78A75C8E" w14:textId="77777777" w:rsidR="006010CA" w:rsidRDefault="006010CA" w:rsidP="006010CA">
      <w:pPr>
        <w:pStyle w:val="BodyText"/>
        <w:numPr>
          <w:ilvl w:val="0"/>
          <w:numId w:val="1"/>
        </w:numPr>
        <w:jc w:val="both"/>
      </w:pPr>
      <w:r>
        <w:rPr>
          <w:b/>
        </w:rPr>
        <w:t>Site Visits;</w:t>
      </w:r>
    </w:p>
    <w:p w14:paraId="47969AE9" w14:textId="60AD78F6" w:rsidR="006010CA" w:rsidRDefault="006010CA" w:rsidP="006010CA">
      <w:pPr>
        <w:pStyle w:val="BodyText"/>
        <w:numPr>
          <w:ilvl w:val="0"/>
          <w:numId w:val="1"/>
        </w:numPr>
        <w:jc w:val="both"/>
      </w:pPr>
      <w:r>
        <w:rPr>
          <w:b/>
        </w:rPr>
        <w:t>Planning &amp; construction documents and drawings;</w:t>
      </w:r>
    </w:p>
    <w:p w14:paraId="77C1C910" w14:textId="7A066B00" w:rsidR="006010CA" w:rsidRDefault="006010CA" w:rsidP="006010CA">
      <w:pPr>
        <w:pStyle w:val="BodyText"/>
        <w:numPr>
          <w:ilvl w:val="0"/>
          <w:numId w:val="1"/>
        </w:numPr>
        <w:jc w:val="both"/>
      </w:pPr>
      <w:r>
        <w:rPr>
          <w:b/>
        </w:rPr>
        <w:t xml:space="preserve">Bidding &amp; project specifications &amp; materials list; </w:t>
      </w:r>
    </w:p>
    <w:p w14:paraId="604B64A5" w14:textId="6343E5F2" w:rsidR="006010CA" w:rsidRDefault="006010CA" w:rsidP="006010CA">
      <w:pPr>
        <w:pStyle w:val="BodyText"/>
        <w:numPr>
          <w:ilvl w:val="0"/>
          <w:numId w:val="1"/>
        </w:numPr>
        <w:jc w:val="both"/>
      </w:pPr>
      <w:r>
        <w:rPr>
          <w:b/>
        </w:rPr>
        <w:t>Bid recommendation;</w:t>
      </w:r>
    </w:p>
    <w:p w14:paraId="4760F544" w14:textId="3CFA13E8" w:rsidR="006010CA" w:rsidRDefault="006010CA" w:rsidP="006010CA">
      <w:pPr>
        <w:pStyle w:val="BodyText"/>
        <w:numPr>
          <w:ilvl w:val="0"/>
          <w:numId w:val="1"/>
        </w:numPr>
        <w:jc w:val="both"/>
      </w:pPr>
      <w:r>
        <w:rPr>
          <w:b/>
        </w:rPr>
        <w:t>Project oversight; and</w:t>
      </w:r>
    </w:p>
    <w:p w14:paraId="6DAE1E0C" w14:textId="22783AAF" w:rsidR="006010CA" w:rsidRDefault="006010CA" w:rsidP="006010CA">
      <w:pPr>
        <w:pStyle w:val="BodyText"/>
        <w:numPr>
          <w:ilvl w:val="0"/>
          <w:numId w:val="1"/>
        </w:numPr>
        <w:jc w:val="both"/>
      </w:pPr>
      <w:r>
        <w:rPr>
          <w:b/>
        </w:rPr>
        <w:t>Project completion certification to NCDEQ as is necessary &amp; required.</w:t>
      </w:r>
    </w:p>
    <w:p w14:paraId="4BC3A539" w14:textId="77777777" w:rsidR="006010CA" w:rsidRDefault="006010CA" w:rsidP="006010CA">
      <w:pPr>
        <w:pStyle w:val="BodyText"/>
        <w:ind w:left="460"/>
        <w:jc w:val="both"/>
      </w:pPr>
      <w:bookmarkStart w:id="2" w:name="_Hlk516501749"/>
    </w:p>
    <w:bookmarkEnd w:id="2"/>
    <w:p w14:paraId="2BA66715" w14:textId="77777777" w:rsidR="006010CA" w:rsidRDefault="006010CA" w:rsidP="006010CA">
      <w:pPr>
        <w:pStyle w:val="BodyText"/>
        <w:ind w:left="0"/>
      </w:pPr>
    </w:p>
    <w:p w14:paraId="29CD4F45" w14:textId="77777777" w:rsidR="006010CA" w:rsidRDefault="006010CA" w:rsidP="006010CA">
      <w:pPr>
        <w:pStyle w:val="BodyText"/>
        <w:ind w:left="0" w:right="249"/>
      </w:pPr>
      <w:r>
        <w:t>The selected consultant must be capable of providing additional services that may be required by the Town.</w:t>
      </w:r>
    </w:p>
    <w:p w14:paraId="4466DE36" w14:textId="77777777" w:rsidR="006010CA" w:rsidRDefault="006010CA" w:rsidP="006010CA">
      <w:pPr>
        <w:pStyle w:val="Heading3"/>
        <w:ind w:right="2885"/>
      </w:pPr>
    </w:p>
    <w:p w14:paraId="396796C8" w14:textId="77777777" w:rsidR="006010CA" w:rsidRDefault="006010CA" w:rsidP="006010CA">
      <w:pPr>
        <w:pStyle w:val="Heading3"/>
        <w:ind w:right="2885"/>
      </w:pPr>
      <w:r>
        <w:t>Deliverables</w:t>
      </w:r>
    </w:p>
    <w:p w14:paraId="56105657" w14:textId="77777777" w:rsidR="006010CA" w:rsidRDefault="006010CA" w:rsidP="006010CA">
      <w:pPr>
        <w:pStyle w:val="BodyText"/>
        <w:spacing w:line="273" w:lineRule="exact"/>
      </w:pPr>
    </w:p>
    <w:p w14:paraId="4BCD1FB9" w14:textId="652A6B6D" w:rsidR="006010CA" w:rsidRDefault="006010CA" w:rsidP="006010CA">
      <w:pPr>
        <w:pStyle w:val="BodyText"/>
        <w:spacing w:line="273" w:lineRule="exact"/>
        <w:ind w:left="0"/>
        <w:jc w:val="both"/>
        <w:rPr>
          <w:sz w:val="28"/>
        </w:rPr>
      </w:pPr>
      <w:r>
        <w:t>The selected consultant will provide paper and digital copies of the construction drawings, as-built plans of the completed project, and inspection reports.  In addition, the consultant will secure all necessary state and local permits and approvals for the project as well as provide the necessary engineering information for the full NCDOC IDF application (application itself to be coordinated by others).</w:t>
      </w:r>
    </w:p>
    <w:p w14:paraId="1746C710" w14:textId="77777777" w:rsidR="006010CA" w:rsidRDefault="006010CA" w:rsidP="006010CA">
      <w:pPr>
        <w:pStyle w:val="BodyText"/>
        <w:spacing w:before="5"/>
        <w:ind w:left="0"/>
        <w:rPr>
          <w:sz w:val="28"/>
        </w:rPr>
      </w:pPr>
    </w:p>
    <w:p w14:paraId="114F75E6" w14:textId="77777777" w:rsidR="006010CA" w:rsidRDefault="006010CA" w:rsidP="006010CA">
      <w:pPr>
        <w:pStyle w:val="BodyText"/>
        <w:spacing w:before="5"/>
        <w:ind w:left="0"/>
        <w:rPr>
          <w:sz w:val="28"/>
        </w:rPr>
      </w:pPr>
    </w:p>
    <w:p w14:paraId="306ABE2A" w14:textId="77777777" w:rsidR="006010CA" w:rsidRDefault="006010CA" w:rsidP="006010CA">
      <w:pPr>
        <w:pStyle w:val="BodyText"/>
        <w:spacing w:before="5"/>
        <w:ind w:left="0"/>
        <w:rPr>
          <w:sz w:val="28"/>
        </w:rPr>
      </w:pPr>
    </w:p>
    <w:p w14:paraId="0A0E2149" w14:textId="77777777" w:rsidR="006010CA" w:rsidRDefault="006010CA" w:rsidP="006010CA">
      <w:pPr>
        <w:pStyle w:val="Heading3"/>
        <w:spacing w:before="0"/>
        <w:ind w:right="2886"/>
      </w:pPr>
      <w:r>
        <w:t>Proposal Submittal</w:t>
      </w:r>
    </w:p>
    <w:p w14:paraId="5B1FA0B2" w14:textId="77777777" w:rsidR="006010CA" w:rsidRDefault="006010CA" w:rsidP="006010CA">
      <w:pPr>
        <w:pStyle w:val="Heading3"/>
        <w:spacing w:before="0"/>
        <w:ind w:right="2886"/>
      </w:pPr>
    </w:p>
    <w:p w14:paraId="6764A8D3" w14:textId="77777777" w:rsidR="006010CA" w:rsidRDefault="006010CA" w:rsidP="006010CA">
      <w:pPr>
        <w:tabs>
          <w:tab w:val="left" w:pos="821"/>
        </w:tabs>
        <w:ind w:right="279"/>
        <w:jc w:val="both"/>
        <w:rPr>
          <w:sz w:val="24"/>
        </w:rPr>
      </w:pPr>
      <w:r>
        <w:rPr>
          <w:sz w:val="24"/>
        </w:rPr>
        <w:t xml:space="preserve">The following information is to be submitted as part of the proposal. The proposal is not to be </w:t>
      </w:r>
      <w:r>
        <w:rPr>
          <w:sz w:val="24"/>
        </w:rPr>
        <w:lastRenderedPageBreak/>
        <w:t>more than eight double-sided pages (8.5”x11”, 12-point font) in length. Three copies of the proposal are to be provided. The proposal is to be organized into the following</w:t>
      </w:r>
      <w:r>
        <w:rPr>
          <w:spacing w:val="-7"/>
          <w:sz w:val="24"/>
        </w:rPr>
        <w:t xml:space="preserve"> </w:t>
      </w:r>
      <w:r>
        <w:rPr>
          <w:sz w:val="24"/>
        </w:rPr>
        <w:t>categories:</w:t>
      </w:r>
    </w:p>
    <w:p w14:paraId="1BAD9087" w14:textId="77777777" w:rsidR="006010CA" w:rsidRDefault="006010CA" w:rsidP="006010CA">
      <w:pPr>
        <w:tabs>
          <w:tab w:val="left" w:pos="1541"/>
        </w:tabs>
        <w:spacing w:before="4"/>
        <w:ind w:right="413"/>
        <w:rPr>
          <w:sz w:val="24"/>
        </w:rPr>
      </w:pPr>
    </w:p>
    <w:p w14:paraId="6C8E57C4" w14:textId="77777777" w:rsidR="006010CA" w:rsidRDefault="006010CA" w:rsidP="006010CA">
      <w:pPr>
        <w:pStyle w:val="ListParagraph"/>
        <w:numPr>
          <w:ilvl w:val="0"/>
          <w:numId w:val="2"/>
        </w:numPr>
        <w:tabs>
          <w:tab w:val="left" w:pos="1541"/>
        </w:tabs>
        <w:spacing w:before="4"/>
        <w:ind w:right="413"/>
        <w:jc w:val="both"/>
        <w:rPr>
          <w:sz w:val="24"/>
        </w:rPr>
      </w:pPr>
      <w:r>
        <w:rPr>
          <w:b/>
          <w:sz w:val="24"/>
        </w:rPr>
        <w:t>Approach to the Project</w:t>
      </w:r>
      <w:r>
        <w:rPr>
          <w:sz w:val="24"/>
        </w:rPr>
        <w:t>: Describe your approach to this project and any special ideas, techniques, or suggestions that might make the project proceed</w:t>
      </w:r>
      <w:r>
        <w:rPr>
          <w:spacing w:val="-5"/>
          <w:sz w:val="24"/>
        </w:rPr>
        <w:t xml:space="preserve"> </w:t>
      </w:r>
      <w:r>
        <w:rPr>
          <w:sz w:val="24"/>
        </w:rPr>
        <w:t>smoothly.</w:t>
      </w:r>
    </w:p>
    <w:p w14:paraId="2BC9FA68" w14:textId="77777777" w:rsidR="006010CA" w:rsidRDefault="006010CA" w:rsidP="006010CA">
      <w:pPr>
        <w:pStyle w:val="ListParagraph"/>
        <w:numPr>
          <w:ilvl w:val="0"/>
          <w:numId w:val="2"/>
        </w:numPr>
        <w:tabs>
          <w:tab w:val="left" w:pos="1541"/>
        </w:tabs>
        <w:spacing w:before="4"/>
        <w:ind w:right="413"/>
        <w:jc w:val="both"/>
        <w:rPr>
          <w:sz w:val="24"/>
        </w:rPr>
      </w:pPr>
      <w:r>
        <w:rPr>
          <w:b/>
          <w:sz w:val="24"/>
        </w:rPr>
        <w:t>Experience</w:t>
      </w:r>
      <w:r>
        <w:rPr>
          <w:sz w:val="24"/>
        </w:rPr>
        <w:t>: Describe the experience of the firm and of the individuals assigned with related projects of a similar nature. Provide at least three references of similar work performance for local</w:t>
      </w:r>
      <w:r>
        <w:rPr>
          <w:spacing w:val="-12"/>
          <w:sz w:val="24"/>
        </w:rPr>
        <w:t xml:space="preserve"> </w:t>
      </w:r>
      <w:r>
        <w:rPr>
          <w:sz w:val="24"/>
        </w:rPr>
        <w:t>governments.</w:t>
      </w:r>
    </w:p>
    <w:p w14:paraId="7E983986" w14:textId="77777777" w:rsidR="006010CA" w:rsidRDefault="006010CA" w:rsidP="006010CA">
      <w:pPr>
        <w:pStyle w:val="ListParagraph"/>
        <w:numPr>
          <w:ilvl w:val="0"/>
          <w:numId w:val="2"/>
        </w:numPr>
        <w:tabs>
          <w:tab w:val="left" w:pos="1541"/>
        </w:tabs>
        <w:spacing w:before="4"/>
        <w:ind w:right="413"/>
        <w:jc w:val="both"/>
        <w:rPr>
          <w:sz w:val="24"/>
        </w:rPr>
      </w:pPr>
      <w:r>
        <w:rPr>
          <w:b/>
          <w:sz w:val="24"/>
        </w:rPr>
        <w:t>Qualifications</w:t>
      </w:r>
      <w:r>
        <w:rPr>
          <w:sz w:val="24"/>
        </w:rPr>
        <w:t>: Describe your staff’s unique qualifications and training for this type of</w:t>
      </w:r>
      <w:r>
        <w:rPr>
          <w:spacing w:val="-6"/>
          <w:sz w:val="24"/>
        </w:rPr>
        <w:t xml:space="preserve"> </w:t>
      </w:r>
      <w:r>
        <w:rPr>
          <w:sz w:val="24"/>
        </w:rPr>
        <w:t>work.</w:t>
      </w:r>
    </w:p>
    <w:p w14:paraId="30E3D067" w14:textId="77777777" w:rsidR="006010CA" w:rsidRDefault="006010CA" w:rsidP="006010CA">
      <w:pPr>
        <w:pStyle w:val="ListParagraph"/>
        <w:numPr>
          <w:ilvl w:val="0"/>
          <w:numId w:val="2"/>
        </w:numPr>
        <w:tabs>
          <w:tab w:val="left" w:pos="1541"/>
        </w:tabs>
        <w:spacing w:before="4"/>
        <w:ind w:right="413"/>
        <w:jc w:val="both"/>
        <w:rPr>
          <w:sz w:val="24"/>
        </w:rPr>
      </w:pPr>
      <w:r>
        <w:rPr>
          <w:b/>
          <w:sz w:val="24"/>
        </w:rPr>
        <w:t>Schedule</w:t>
      </w:r>
      <w:r>
        <w:rPr>
          <w:sz w:val="24"/>
        </w:rPr>
        <w:t>: Describe your plan/schedule for completing the work. A shorter timeline is preferred and will be given added value in the evaluation of the</w:t>
      </w:r>
      <w:r>
        <w:rPr>
          <w:spacing w:val="-3"/>
          <w:sz w:val="24"/>
        </w:rPr>
        <w:t xml:space="preserve"> </w:t>
      </w:r>
      <w:r>
        <w:rPr>
          <w:sz w:val="24"/>
        </w:rPr>
        <w:t>proposals.</w:t>
      </w:r>
    </w:p>
    <w:p w14:paraId="2EBEC9AC" w14:textId="20F1CAA5" w:rsidR="006010CA" w:rsidRDefault="006010CA" w:rsidP="006010CA">
      <w:pPr>
        <w:pStyle w:val="ListParagraph"/>
        <w:numPr>
          <w:ilvl w:val="0"/>
          <w:numId w:val="2"/>
        </w:numPr>
        <w:tabs>
          <w:tab w:val="left" w:pos="1541"/>
        </w:tabs>
        <w:spacing w:before="4"/>
        <w:ind w:right="413"/>
        <w:jc w:val="both"/>
        <w:rPr>
          <w:sz w:val="24"/>
        </w:rPr>
      </w:pPr>
      <w:r>
        <w:rPr>
          <w:b/>
          <w:sz w:val="24"/>
        </w:rPr>
        <w:t>Hourly Rate Schedule</w:t>
      </w:r>
      <w:r>
        <w:rPr>
          <w:sz w:val="24"/>
        </w:rPr>
        <w:t>: Hourly rate schedule should be included that is applicable to th</w:t>
      </w:r>
      <w:r w:rsidR="000C3BD5">
        <w:rPr>
          <w:sz w:val="24"/>
        </w:rPr>
        <w:t>is</w:t>
      </w:r>
      <w:r>
        <w:rPr>
          <w:sz w:val="24"/>
        </w:rPr>
        <w:t xml:space="preserve"> scope of work. Indirect costs and reimbursable expenses should also be shown. This will not be the sole criteria for selection of the consultant.</w:t>
      </w:r>
    </w:p>
    <w:p w14:paraId="684BA58C" w14:textId="77777777" w:rsidR="006010CA" w:rsidRDefault="006010CA" w:rsidP="006010CA">
      <w:pPr>
        <w:pStyle w:val="BodyText"/>
        <w:ind w:left="0"/>
        <w:rPr>
          <w:sz w:val="26"/>
        </w:rPr>
      </w:pPr>
    </w:p>
    <w:p w14:paraId="391AD270" w14:textId="77777777" w:rsidR="006010CA" w:rsidRDefault="006010CA" w:rsidP="006010CA">
      <w:pPr>
        <w:pStyle w:val="BodyText"/>
        <w:spacing w:before="5"/>
        <w:ind w:left="0"/>
        <w:rPr>
          <w:sz w:val="22"/>
        </w:rPr>
      </w:pPr>
    </w:p>
    <w:p w14:paraId="5507DFB6" w14:textId="77777777" w:rsidR="006010CA" w:rsidRDefault="006010CA" w:rsidP="006010CA">
      <w:pPr>
        <w:pStyle w:val="Heading3"/>
        <w:spacing w:before="1"/>
        <w:ind w:right="2886"/>
      </w:pPr>
      <w:r>
        <w:t>Evaluation Criteria</w:t>
      </w:r>
    </w:p>
    <w:p w14:paraId="2A1E3ED5" w14:textId="77777777" w:rsidR="006010CA" w:rsidRDefault="006010CA" w:rsidP="006010CA">
      <w:pPr>
        <w:pStyle w:val="Heading3"/>
        <w:spacing w:before="1"/>
        <w:ind w:right="2886"/>
      </w:pPr>
    </w:p>
    <w:p w14:paraId="655D3291" w14:textId="77777777" w:rsidR="006010CA" w:rsidRDefault="006010CA" w:rsidP="006010CA">
      <w:pPr>
        <w:pStyle w:val="BodyText"/>
        <w:ind w:left="0" w:right="445"/>
        <w:jc w:val="both"/>
      </w:pPr>
      <w:r>
        <w:t>The Town of Elizabethtown staff will perform the evaluation of proposals. The proposals will be evaluated on the firm’s ability to meet the requirements of this RFQ. Some heavily weighted, specific evaluation criteria, among other factors, will include:</w:t>
      </w:r>
    </w:p>
    <w:p w14:paraId="4369BF90" w14:textId="77777777" w:rsidR="006010CA" w:rsidRDefault="006010CA" w:rsidP="006010CA">
      <w:pPr>
        <w:pStyle w:val="BodyText"/>
        <w:ind w:left="0" w:right="445"/>
        <w:jc w:val="both"/>
      </w:pPr>
    </w:p>
    <w:p w14:paraId="4AE6DDD0" w14:textId="7B172216" w:rsidR="006010CA" w:rsidRDefault="006010CA" w:rsidP="006010CA">
      <w:pPr>
        <w:pStyle w:val="ListParagraph"/>
        <w:numPr>
          <w:ilvl w:val="0"/>
          <w:numId w:val="3"/>
        </w:numPr>
        <w:tabs>
          <w:tab w:val="left" w:pos="821"/>
        </w:tabs>
        <w:spacing w:before="3"/>
        <w:ind w:right="777"/>
        <w:rPr>
          <w:sz w:val="24"/>
        </w:rPr>
      </w:pPr>
      <w:r>
        <w:rPr>
          <w:sz w:val="24"/>
        </w:rPr>
        <w:t>Thoroughness of the proposal regarding the tasks addressed in the Scope</w:t>
      </w:r>
      <w:r>
        <w:rPr>
          <w:spacing w:val="-12"/>
          <w:sz w:val="24"/>
        </w:rPr>
        <w:t xml:space="preserve"> </w:t>
      </w:r>
      <w:r>
        <w:rPr>
          <w:sz w:val="24"/>
        </w:rPr>
        <w:t>of Work provided.</w:t>
      </w:r>
    </w:p>
    <w:p w14:paraId="15D860FD" w14:textId="77777777" w:rsidR="006010CA" w:rsidRDefault="006010CA" w:rsidP="006010CA">
      <w:pPr>
        <w:pStyle w:val="ListParagraph"/>
        <w:numPr>
          <w:ilvl w:val="0"/>
          <w:numId w:val="3"/>
        </w:numPr>
        <w:tabs>
          <w:tab w:val="left" w:pos="821"/>
        </w:tabs>
        <w:spacing w:before="3"/>
        <w:ind w:right="777"/>
        <w:rPr>
          <w:sz w:val="24"/>
        </w:rPr>
      </w:pPr>
      <w:r>
        <w:rPr>
          <w:sz w:val="24"/>
        </w:rPr>
        <w:t>The firm’s and assigned personnel</w:t>
      </w:r>
      <w:r>
        <w:rPr>
          <w:spacing w:val="-8"/>
          <w:sz w:val="24"/>
        </w:rPr>
        <w:t xml:space="preserve"> </w:t>
      </w:r>
      <w:r>
        <w:rPr>
          <w:sz w:val="24"/>
        </w:rPr>
        <w:t>experience.</w:t>
      </w:r>
    </w:p>
    <w:p w14:paraId="290D7705" w14:textId="77777777" w:rsidR="006010CA" w:rsidRDefault="006010CA" w:rsidP="006010CA">
      <w:pPr>
        <w:pStyle w:val="ListParagraph"/>
        <w:numPr>
          <w:ilvl w:val="0"/>
          <w:numId w:val="3"/>
        </w:numPr>
        <w:tabs>
          <w:tab w:val="left" w:pos="821"/>
        </w:tabs>
        <w:spacing w:before="3"/>
        <w:ind w:right="777"/>
        <w:rPr>
          <w:sz w:val="24"/>
        </w:rPr>
      </w:pPr>
      <w:r>
        <w:rPr>
          <w:sz w:val="24"/>
        </w:rPr>
        <w:t>Qualifications and abilities of staff assigned to the</w:t>
      </w:r>
      <w:r>
        <w:rPr>
          <w:spacing w:val="-14"/>
          <w:sz w:val="24"/>
        </w:rPr>
        <w:t xml:space="preserve"> </w:t>
      </w:r>
      <w:r>
        <w:rPr>
          <w:sz w:val="24"/>
        </w:rPr>
        <w:t>project.</w:t>
      </w:r>
    </w:p>
    <w:p w14:paraId="049BBBA2" w14:textId="77777777" w:rsidR="006010CA" w:rsidRDefault="006010CA" w:rsidP="006010CA">
      <w:pPr>
        <w:pStyle w:val="ListParagraph"/>
        <w:numPr>
          <w:ilvl w:val="0"/>
          <w:numId w:val="3"/>
        </w:numPr>
        <w:tabs>
          <w:tab w:val="left" w:pos="821"/>
        </w:tabs>
        <w:spacing w:before="3"/>
        <w:ind w:right="777"/>
        <w:rPr>
          <w:sz w:val="24"/>
        </w:rPr>
      </w:pPr>
      <w:r>
        <w:rPr>
          <w:sz w:val="24"/>
        </w:rPr>
        <w:t>Experience working for North Carolina municipalities on similar type</w:t>
      </w:r>
      <w:r>
        <w:rPr>
          <w:spacing w:val="-18"/>
          <w:sz w:val="24"/>
        </w:rPr>
        <w:t xml:space="preserve"> </w:t>
      </w:r>
      <w:r>
        <w:rPr>
          <w:sz w:val="24"/>
        </w:rPr>
        <w:t>projects.</w:t>
      </w:r>
    </w:p>
    <w:p w14:paraId="6579EDE5" w14:textId="77A0AEE2" w:rsidR="006010CA" w:rsidRDefault="006010CA" w:rsidP="006010CA">
      <w:pPr>
        <w:pStyle w:val="ListParagraph"/>
        <w:numPr>
          <w:ilvl w:val="0"/>
          <w:numId w:val="3"/>
        </w:numPr>
        <w:tabs>
          <w:tab w:val="left" w:pos="821"/>
        </w:tabs>
        <w:spacing w:before="3"/>
        <w:ind w:right="777"/>
        <w:rPr>
          <w:sz w:val="24"/>
        </w:rPr>
      </w:pPr>
      <w:r>
        <w:rPr>
          <w:sz w:val="24"/>
        </w:rPr>
        <w:t>Familiarity with the</w:t>
      </w:r>
      <w:r>
        <w:rPr>
          <w:spacing w:val="-4"/>
          <w:sz w:val="24"/>
        </w:rPr>
        <w:t xml:space="preserve"> </w:t>
      </w:r>
      <w:r>
        <w:rPr>
          <w:sz w:val="24"/>
        </w:rPr>
        <w:t>locality</w:t>
      </w:r>
      <w:r w:rsidR="0052020E">
        <w:rPr>
          <w:sz w:val="24"/>
        </w:rPr>
        <w:t>.</w:t>
      </w:r>
    </w:p>
    <w:p w14:paraId="11A8654D" w14:textId="77777777" w:rsidR="006010CA" w:rsidRDefault="006010CA" w:rsidP="006010CA">
      <w:pPr>
        <w:pStyle w:val="ListParagraph"/>
        <w:numPr>
          <w:ilvl w:val="0"/>
          <w:numId w:val="3"/>
        </w:numPr>
        <w:tabs>
          <w:tab w:val="left" w:pos="821"/>
        </w:tabs>
        <w:spacing w:before="3"/>
        <w:ind w:right="777"/>
        <w:rPr>
          <w:sz w:val="24"/>
        </w:rPr>
      </w:pPr>
      <w:r>
        <w:rPr>
          <w:sz w:val="24"/>
        </w:rPr>
        <w:t>Documentation of staffing levels necessary to meet the timetable most</w:t>
      </w:r>
      <w:r>
        <w:rPr>
          <w:spacing w:val="-15"/>
          <w:sz w:val="24"/>
        </w:rPr>
        <w:t xml:space="preserve"> </w:t>
      </w:r>
      <w:r>
        <w:rPr>
          <w:sz w:val="24"/>
        </w:rPr>
        <w:t>desirable to the</w:t>
      </w:r>
      <w:r>
        <w:rPr>
          <w:spacing w:val="-6"/>
          <w:sz w:val="24"/>
        </w:rPr>
        <w:t xml:space="preserve"> </w:t>
      </w:r>
      <w:r>
        <w:rPr>
          <w:sz w:val="24"/>
        </w:rPr>
        <w:t>Town.</w:t>
      </w:r>
    </w:p>
    <w:p w14:paraId="0442FF29" w14:textId="77777777" w:rsidR="006010CA" w:rsidRDefault="006010CA" w:rsidP="006010CA">
      <w:pPr>
        <w:pStyle w:val="BodyText"/>
        <w:spacing w:before="8"/>
        <w:ind w:left="0"/>
        <w:rPr>
          <w:sz w:val="16"/>
        </w:rPr>
      </w:pPr>
    </w:p>
    <w:p w14:paraId="1943869D" w14:textId="77777777" w:rsidR="006010CA" w:rsidRDefault="006010CA" w:rsidP="006010CA">
      <w:pPr>
        <w:pStyle w:val="Heading3"/>
        <w:ind w:right="2883"/>
      </w:pPr>
      <w:r>
        <w:t>Selection of Consultant</w:t>
      </w:r>
    </w:p>
    <w:p w14:paraId="4E8FE9C9" w14:textId="77777777" w:rsidR="006010CA" w:rsidRDefault="006010CA" w:rsidP="006010CA">
      <w:pPr>
        <w:pStyle w:val="BodyText"/>
        <w:ind w:right="463"/>
      </w:pPr>
    </w:p>
    <w:p w14:paraId="02089911" w14:textId="77777777" w:rsidR="006010CA" w:rsidRDefault="006010CA" w:rsidP="006010CA">
      <w:pPr>
        <w:pStyle w:val="BodyText"/>
        <w:ind w:left="0" w:right="463"/>
        <w:jc w:val="both"/>
      </w:pPr>
      <w:r>
        <w:t xml:space="preserve">Town of Elizabethtown staff will evaluate proposals based </w:t>
      </w:r>
      <w:proofErr w:type="gramStart"/>
      <w:r>
        <w:t>on the basis of</w:t>
      </w:r>
      <w:proofErr w:type="gramEnd"/>
      <w:r>
        <w:t xml:space="preserve"> experience, qualifications, the approach to the project, degree of city staff time required to complete the project, and any innovative ideas for making the project go smoothly and quickly.</w:t>
      </w:r>
    </w:p>
    <w:p w14:paraId="1EE4DADF" w14:textId="77777777" w:rsidR="006010CA" w:rsidRDefault="006010CA" w:rsidP="006010CA">
      <w:pPr>
        <w:pStyle w:val="BodyText"/>
        <w:spacing w:before="3"/>
        <w:ind w:left="0"/>
        <w:jc w:val="both"/>
      </w:pPr>
    </w:p>
    <w:p w14:paraId="4CAD719C" w14:textId="511249EB" w:rsidR="006010CA" w:rsidRDefault="006010CA" w:rsidP="006010CA">
      <w:pPr>
        <w:pStyle w:val="BodyText"/>
        <w:spacing w:before="1"/>
        <w:ind w:left="0" w:right="162"/>
        <w:jc w:val="both"/>
      </w:pPr>
      <w:r>
        <w:t xml:space="preserve">Final selection will be based on the evaluation of proposals unless it is deemed necessary by </w:t>
      </w:r>
      <w:r w:rsidR="00E36E29">
        <w:t xml:space="preserve">staff </w:t>
      </w:r>
      <w:r>
        <w:t>to conduct interviews of closely</w:t>
      </w:r>
      <w:r w:rsidR="00141091">
        <w:t xml:space="preserve"> </w:t>
      </w:r>
      <w:r>
        <w:t>scored consultants.</w:t>
      </w:r>
    </w:p>
    <w:p w14:paraId="34EC3AED" w14:textId="77777777" w:rsidR="006010CA" w:rsidRDefault="006010CA" w:rsidP="006010CA">
      <w:pPr>
        <w:pStyle w:val="BodyText"/>
        <w:spacing w:before="1"/>
        <w:ind w:left="0" w:right="162"/>
        <w:jc w:val="both"/>
      </w:pPr>
    </w:p>
    <w:p w14:paraId="659D53FD" w14:textId="77777777" w:rsidR="006010CA" w:rsidRDefault="006010CA" w:rsidP="006010CA">
      <w:pPr>
        <w:pStyle w:val="BodyText"/>
        <w:spacing w:before="1"/>
        <w:ind w:left="0" w:right="162"/>
        <w:jc w:val="both"/>
      </w:pPr>
      <w:r>
        <w:t xml:space="preserve">Any interviews will take place at: </w:t>
      </w:r>
    </w:p>
    <w:p w14:paraId="5FABEC19" w14:textId="77777777" w:rsidR="006010CA" w:rsidRDefault="006010CA" w:rsidP="006010CA">
      <w:pPr>
        <w:pStyle w:val="BodyText"/>
        <w:spacing w:before="1"/>
        <w:ind w:left="0" w:right="162"/>
        <w:jc w:val="both"/>
      </w:pPr>
    </w:p>
    <w:p w14:paraId="618D5718" w14:textId="77777777" w:rsidR="006010CA" w:rsidRDefault="006010CA" w:rsidP="006010CA">
      <w:pPr>
        <w:pStyle w:val="BodyText"/>
        <w:spacing w:before="1"/>
        <w:ind w:left="0" w:right="162"/>
        <w:jc w:val="both"/>
      </w:pPr>
      <w:r>
        <w:t xml:space="preserve">Elizabethtown Town Hall </w:t>
      </w:r>
    </w:p>
    <w:p w14:paraId="06530FA9" w14:textId="24824AE5" w:rsidR="006010CA" w:rsidRDefault="00E36E29" w:rsidP="006010CA">
      <w:pPr>
        <w:pStyle w:val="BodyText"/>
        <w:spacing w:before="1"/>
        <w:ind w:left="0" w:right="162"/>
        <w:jc w:val="both"/>
      </w:pPr>
      <w:r>
        <w:t>8</w:t>
      </w:r>
      <w:r w:rsidR="006010CA">
        <w:t>05 W. Broad Street</w:t>
      </w:r>
    </w:p>
    <w:p w14:paraId="3B8C7500" w14:textId="77777777" w:rsidR="006010CA" w:rsidRDefault="006010CA" w:rsidP="006010CA">
      <w:pPr>
        <w:pStyle w:val="BodyText"/>
        <w:spacing w:before="1"/>
        <w:ind w:left="0" w:right="162"/>
        <w:jc w:val="both"/>
      </w:pPr>
      <w:r>
        <w:t>Elizabethtown, NC 28337</w:t>
      </w:r>
    </w:p>
    <w:p w14:paraId="1599FD13" w14:textId="77777777" w:rsidR="006010CA" w:rsidRDefault="006010CA" w:rsidP="006010CA">
      <w:pPr>
        <w:pStyle w:val="Heading3"/>
        <w:spacing w:before="0"/>
        <w:ind w:right="2887"/>
      </w:pPr>
      <w:r>
        <w:lastRenderedPageBreak/>
        <w:t>Additional Requirements</w:t>
      </w:r>
    </w:p>
    <w:p w14:paraId="4F8E77C6" w14:textId="77777777" w:rsidR="006010CA" w:rsidRDefault="006010CA" w:rsidP="006010CA">
      <w:pPr>
        <w:pStyle w:val="BodyText"/>
        <w:ind w:right="268"/>
      </w:pPr>
    </w:p>
    <w:p w14:paraId="2795D7C6" w14:textId="77777777" w:rsidR="006010CA" w:rsidRDefault="006010CA" w:rsidP="006010CA">
      <w:pPr>
        <w:pStyle w:val="BodyText"/>
        <w:ind w:left="0" w:right="268"/>
        <w:jc w:val="both"/>
      </w:pPr>
      <w:r>
        <w:t>All proposals become the property of the Town of Elizabethtown upon submission. The cost of preparing, submitting and presenting a proposal is the sole expense of the consultant.</w:t>
      </w:r>
    </w:p>
    <w:p w14:paraId="3A838F89" w14:textId="77777777" w:rsidR="006010CA" w:rsidRDefault="006010CA" w:rsidP="006010CA">
      <w:pPr>
        <w:pStyle w:val="BodyText"/>
        <w:ind w:right="268"/>
        <w:jc w:val="both"/>
      </w:pPr>
    </w:p>
    <w:p w14:paraId="642654FB" w14:textId="77777777" w:rsidR="006010CA" w:rsidRDefault="006010CA" w:rsidP="006010CA">
      <w:pPr>
        <w:pStyle w:val="BodyText"/>
        <w:ind w:left="0" w:right="268"/>
        <w:jc w:val="both"/>
      </w:pPr>
      <w:r>
        <w:t xml:space="preserve">The Town of Elizabethtown reserves the right, at its sole discretion, to use without limitation any and all information, concepts, and data submitted in response to this RFQ, or derived from further investigation of such proposals. The Town further reserves the right at any time and for any reason, to cancel this solicitation, to reject any and all proposals, to supplement, add to, delete from, or otherwise change this RFQ as determined in the sole and absolute discretion of the Town. </w:t>
      </w:r>
    </w:p>
    <w:p w14:paraId="2D9715B3" w14:textId="77777777" w:rsidR="006010CA" w:rsidRDefault="006010CA" w:rsidP="006010CA">
      <w:pPr>
        <w:pStyle w:val="BodyText"/>
        <w:ind w:right="268"/>
        <w:jc w:val="both"/>
      </w:pPr>
    </w:p>
    <w:p w14:paraId="182838D0" w14:textId="77777777" w:rsidR="006010CA" w:rsidRDefault="006010CA" w:rsidP="006010CA">
      <w:pPr>
        <w:pStyle w:val="BodyText"/>
        <w:ind w:left="0" w:right="268"/>
        <w:jc w:val="both"/>
      </w:pPr>
      <w:r>
        <w:t xml:space="preserve">The Town may seek clarifications from a respondent regarding his or her proposal at any time and failure to respond promptly may be cause for rejection. The Town also reserves the right to interview only those respondents it determines shall provide the most advantageous services and to negotiate with one or more respondents to contract terms acceptable to the Town of Elizabethtown. </w:t>
      </w:r>
    </w:p>
    <w:p w14:paraId="5A1853A9" w14:textId="77777777" w:rsidR="006010CA" w:rsidRDefault="006010CA" w:rsidP="006010CA">
      <w:pPr>
        <w:pStyle w:val="BodyText"/>
        <w:ind w:right="268"/>
        <w:jc w:val="both"/>
      </w:pPr>
    </w:p>
    <w:p w14:paraId="724E5AE6" w14:textId="77777777" w:rsidR="006010CA" w:rsidRDefault="006010CA" w:rsidP="006010CA">
      <w:pPr>
        <w:pStyle w:val="BodyText"/>
        <w:ind w:left="0" w:right="268"/>
        <w:jc w:val="both"/>
      </w:pPr>
      <w:r>
        <w:t xml:space="preserve">Firms must be licensed in the State of North Carolina. </w:t>
      </w:r>
    </w:p>
    <w:p w14:paraId="430227F5" w14:textId="77777777" w:rsidR="006010CA" w:rsidRDefault="006010CA" w:rsidP="006010CA">
      <w:pPr>
        <w:pStyle w:val="BodyText"/>
        <w:spacing w:before="10"/>
        <w:ind w:left="0"/>
        <w:rPr>
          <w:sz w:val="10"/>
        </w:rPr>
      </w:pPr>
    </w:p>
    <w:p w14:paraId="44C3CC54" w14:textId="77777777" w:rsidR="006010CA" w:rsidRDefault="006010CA" w:rsidP="006010CA">
      <w:pPr>
        <w:pStyle w:val="Heading3"/>
        <w:ind w:left="2861"/>
        <w:jc w:val="left"/>
      </w:pPr>
      <w:r>
        <w:t>Submission Requirements</w:t>
      </w:r>
    </w:p>
    <w:p w14:paraId="268282B1" w14:textId="77777777" w:rsidR="006010CA" w:rsidRDefault="006010CA" w:rsidP="006010CA">
      <w:pPr>
        <w:pStyle w:val="BodyText"/>
        <w:spacing w:line="273" w:lineRule="exact"/>
      </w:pPr>
    </w:p>
    <w:p w14:paraId="77DC8169" w14:textId="77777777" w:rsidR="006010CA" w:rsidRDefault="006010CA" w:rsidP="006010CA">
      <w:pPr>
        <w:pStyle w:val="BodyText"/>
        <w:spacing w:line="273" w:lineRule="exact"/>
        <w:ind w:left="0"/>
        <w:jc w:val="both"/>
      </w:pPr>
      <w:r>
        <w:t>Firms responding to this solicitation should mail or deliver all proposals to:</w:t>
      </w:r>
    </w:p>
    <w:p w14:paraId="615D936D" w14:textId="77777777" w:rsidR="006010CA" w:rsidRDefault="006010CA" w:rsidP="006010CA">
      <w:pPr>
        <w:pStyle w:val="BodyText"/>
        <w:spacing w:before="10"/>
        <w:ind w:left="0"/>
        <w:rPr>
          <w:sz w:val="20"/>
        </w:rPr>
      </w:pPr>
    </w:p>
    <w:p w14:paraId="5DEDA738" w14:textId="77777777" w:rsidR="006010CA" w:rsidRDefault="006010CA" w:rsidP="006010CA">
      <w:pPr>
        <w:pStyle w:val="BodyText"/>
        <w:ind w:left="0" w:right="4180"/>
      </w:pPr>
      <w:r>
        <w:t>Pat DeVane, Assistant Town Manager</w:t>
      </w:r>
    </w:p>
    <w:p w14:paraId="0134FB65" w14:textId="77777777" w:rsidR="006010CA" w:rsidRDefault="006010CA" w:rsidP="006010CA">
      <w:pPr>
        <w:pStyle w:val="BodyText"/>
        <w:ind w:left="0" w:right="4180"/>
      </w:pPr>
      <w:r>
        <w:t>Town of Elizabethtown</w:t>
      </w:r>
    </w:p>
    <w:p w14:paraId="689D0251" w14:textId="3514E431" w:rsidR="006010CA" w:rsidRDefault="006010CA" w:rsidP="006010CA">
      <w:pPr>
        <w:pStyle w:val="BodyText"/>
        <w:ind w:left="0"/>
      </w:pPr>
      <w:r>
        <w:t>P.O. Box 7</w:t>
      </w:r>
      <w:r w:rsidR="001D598D">
        <w:t>00</w:t>
      </w:r>
    </w:p>
    <w:p w14:paraId="6A6ED935" w14:textId="77777777" w:rsidR="006010CA" w:rsidRDefault="006010CA" w:rsidP="006010CA">
      <w:pPr>
        <w:pStyle w:val="BodyText"/>
        <w:ind w:left="0" w:right="6347"/>
      </w:pPr>
      <w:r>
        <w:t>805 W. Broad St. Elizabethtown, NC 28337</w:t>
      </w:r>
    </w:p>
    <w:p w14:paraId="398FAE41" w14:textId="6696973C" w:rsidR="006010CA" w:rsidRDefault="006010CA" w:rsidP="006010CA">
      <w:pPr>
        <w:pStyle w:val="BodyText"/>
        <w:ind w:left="0"/>
      </w:pPr>
      <w:r>
        <w:t>Telephone: (910) 862-</w:t>
      </w:r>
      <w:r w:rsidR="001D598D">
        <w:t>2066</w:t>
      </w:r>
    </w:p>
    <w:p w14:paraId="581CD1F2" w14:textId="77777777" w:rsidR="006010CA" w:rsidRDefault="006010CA" w:rsidP="006010CA">
      <w:pPr>
        <w:pStyle w:val="BodyText"/>
        <w:ind w:left="0"/>
      </w:pPr>
      <w:r>
        <w:t>Facsimile: (910) 862-7117</w:t>
      </w:r>
    </w:p>
    <w:p w14:paraId="64AF250D" w14:textId="77777777" w:rsidR="006010CA" w:rsidRDefault="006010CA" w:rsidP="006010CA">
      <w:pPr>
        <w:pStyle w:val="BodyText"/>
        <w:ind w:left="0"/>
      </w:pPr>
      <w:r>
        <w:t xml:space="preserve">Email: </w:t>
      </w:r>
      <w:hyperlink r:id="rId9" w:history="1">
        <w:r>
          <w:rPr>
            <w:rStyle w:val="Hyperlink"/>
          </w:rPr>
          <w:t>pdevane@elizabethtownnc.org</w:t>
        </w:r>
      </w:hyperlink>
    </w:p>
    <w:p w14:paraId="2E2D5265" w14:textId="77777777" w:rsidR="006010CA" w:rsidRDefault="006010CA" w:rsidP="006010CA">
      <w:pPr>
        <w:pStyle w:val="BodyText"/>
        <w:ind w:left="0"/>
      </w:pPr>
      <w:r>
        <w:t xml:space="preserve"> </w:t>
      </w:r>
    </w:p>
    <w:p w14:paraId="1BBEAB09" w14:textId="74E94659" w:rsidR="006010CA" w:rsidRDefault="006010CA" w:rsidP="006010CA">
      <w:pPr>
        <w:pStyle w:val="BodyText"/>
        <w:spacing w:before="1"/>
        <w:ind w:left="0" w:right="83"/>
        <w:jc w:val="both"/>
      </w:pPr>
      <w:r>
        <w:t xml:space="preserve">If you feel information provided is inadequate to submit a proposal, please contact, Pat DeVane, at </w:t>
      </w:r>
      <w:hyperlink r:id="rId10" w:history="1">
        <w:r>
          <w:rPr>
            <w:rStyle w:val="Hyperlink"/>
          </w:rPr>
          <w:t>pdevane@elizabethtownnc.org</w:t>
        </w:r>
      </w:hyperlink>
      <w:r>
        <w:t xml:space="preserve"> or (910) 862-20</w:t>
      </w:r>
      <w:r w:rsidR="001D598D">
        <w:t>66</w:t>
      </w:r>
      <w:r>
        <w:t>.</w:t>
      </w:r>
    </w:p>
    <w:p w14:paraId="7CB4308A" w14:textId="77777777" w:rsidR="006010CA" w:rsidRDefault="006010CA" w:rsidP="006010CA">
      <w:pPr>
        <w:pStyle w:val="BodyText"/>
        <w:spacing w:before="1"/>
        <w:ind w:left="0" w:right="83"/>
        <w:jc w:val="both"/>
      </w:pPr>
    </w:p>
    <w:p w14:paraId="27B707C9" w14:textId="6AEDF72C" w:rsidR="006010CA" w:rsidRDefault="006010CA" w:rsidP="006010CA">
      <w:pPr>
        <w:widowControl/>
        <w:autoSpaceDE/>
        <w:autoSpaceDN/>
        <w:rPr>
          <w:rFonts w:eastAsiaTheme="minorHAnsi"/>
          <w:sz w:val="24"/>
          <w:szCs w:val="24"/>
        </w:rPr>
      </w:pPr>
      <w:r>
        <w:t xml:space="preserve">Electronic submittals are allowed. </w:t>
      </w:r>
      <w:r w:rsidR="001D598D">
        <w:t xml:space="preserve"> </w:t>
      </w:r>
      <w:r>
        <w:t xml:space="preserve">Hard copy submittal packages shall be labeled “Request for Qualifications – </w:t>
      </w:r>
      <w:r w:rsidR="001D598D">
        <w:t xml:space="preserve">Elizabethtown </w:t>
      </w:r>
      <w:r>
        <w:t>Industrial Park Water &amp; Sewer Extensions - Engineering Services”</w:t>
      </w:r>
      <w:r w:rsidR="001D598D">
        <w:t>.</w:t>
      </w:r>
      <w:r>
        <w:rPr>
          <w:rFonts w:eastAsiaTheme="minorHAnsi"/>
          <w:sz w:val="24"/>
          <w:szCs w:val="24"/>
        </w:rPr>
        <w:t xml:space="preserve"> </w:t>
      </w:r>
    </w:p>
    <w:p w14:paraId="33B261FE" w14:textId="77777777" w:rsidR="004A1386" w:rsidRDefault="004A1386"/>
    <w:sectPr w:rsidR="004A1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9A4A" w14:textId="77777777" w:rsidR="004C2FE8" w:rsidRDefault="004C2FE8" w:rsidP="00666965">
      <w:r>
        <w:separator/>
      </w:r>
    </w:p>
  </w:endnote>
  <w:endnote w:type="continuationSeparator" w:id="0">
    <w:p w14:paraId="64D450E7" w14:textId="77777777" w:rsidR="004C2FE8" w:rsidRDefault="004C2FE8" w:rsidP="0066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640427"/>
      <w:docPartObj>
        <w:docPartGallery w:val="Page Numbers (Bottom of Page)"/>
        <w:docPartUnique/>
      </w:docPartObj>
    </w:sdtPr>
    <w:sdtEndPr>
      <w:rPr>
        <w:noProof/>
      </w:rPr>
    </w:sdtEndPr>
    <w:sdtContent>
      <w:p w14:paraId="3C05DA9F" w14:textId="017B2AF3" w:rsidR="00666965" w:rsidRDefault="00666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17D48" w14:textId="77777777" w:rsidR="00666965" w:rsidRDefault="0066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4B69C" w14:textId="77777777" w:rsidR="004C2FE8" w:rsidRDefault="004C2FE8" w:rsidP="00666965">
      <w:r>
        <w:separator/>
      </w:r>
    </w:p>
  </w:footnote>
  <w:footnote w:type="continuationSeparator" w:id="0">
    <w:p w14:paraId="750060CD" w14:textId="77777777" w:rsidR="004C2FE8" w:rsidRDefault="004C2FE8" w:rsidP="00666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11C"/>
    <w:multiLevelType w:val="hybridMultilevel"/>
    <w:tmpl w:val="9700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1C7DAC"/>
    <w:multiLevelType w:val="hybridMultilevel"/>
    <w:tmpl w:val="E744CE48"/>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 w15:restartNumberingAfterBreak="0">
    <w:nsid w:val="663D0F25"/>
    <w:multiLevelType w:val="hybridMultilevel"/>
    <w:tmpl w:val="7CB6D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CA"/>
    <w:rsid w:val="000C3BD5"/>
    <w:rsid w:val="00141091"/>
    <w:rsid w:val="001D598D"/>
    <w:rsid w:val="003E6495"/>
    <w:rsid w:val="004A1386"/>
    <w:rsid w:val="004C2FE8"/>
    <w:rsid w:val="0052020E"/>
    <w:rsid w:val="005F2A5E"/>
    <w:rsid w:val="006010CA"/>
    <w:rsid w:val="00666965"/>
    <w:rsid w:val="007D0349"/>
    <w:rsid w:val="00AB62C0"/>
    <w:rsid w:val="00E36E29"/>
    <w:rsid w:val="00F7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7A5F"/>
  <w15:chartTrackingRefBased/>
  <w15:docId w15:val="{4112FBFB-E85A-4529-B368-AACEA333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10C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010CA"/>
    <w:pPr>
      <w:spacing w:before="1"/>
      <w:ind w:left="501" w:right="481"/>
      <w:jc w:val="center"/>
      <w:outlineLvl w:val="0"/>
    </w:pPr>
    <w:rPr>
      <w:b/>
      <w:bCs/>
      <w:sz w:val="40"/>
      <w:szCs w:val="40"/>
    </w:rPr>
  </w:style>
  <w:style w:type="paragraph" w:styleId="Heading2">
    <w:name w:val="heading 2"/>
    <w:basedOn w:val="Normal"/>
    <w:link w:val="Heading2Char"/>
    <w:uiPriority w:val="1"/>
    <w:semiHidden/>
    <w:unhideWhenUsed/>
    <w:qFormat/>
    <w:rsid w:val="006010CA"/>
    <w:pPr>
      <w:spacing w:before="1"/>
      <w:ind w:left="501" w:right="481"/>
      <w:jc w:val="center"/>
      <w:outlineLvl w:val="1"/>
    </w:pPr>
    <w:rPr>
      <w:sz w:val="36"/>
      <w:szCs w:val="36"/>
    </w:rPr>
  </w:style>
  <w:style w:type="paragraph" w:styleId="Heading3">
    <w:name w:val="heading 3"/>
    <w:basedOn w:val="Normal"/>
    <w:link w:val="Heading3Char"/>
    <w:uiPriority w:val="1"/>
    <w:semiHidden/>
    <w:unhideWhenUsed/>
    <w:qFormat/>
    <w:rsid w:val="006010CA"/>
    <w:pPr>
      <w:spacing w:before="89" w:line="319" w:lineRule="exact"/>
      <w:ind w:left="2886"/>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10CA"/>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1"/>
    <w:semiHidden/>
    <w:rsid w:val="006010C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1"/>
    <w:semiHidden/>
    <w:rsid w:val="006010CA"/>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6010CA"/>
    <w:rPr>
      <w:color w:val="0563C1" w:themeColor="hyperlink"/>
      <w:u w:val="single"/>
    </w:rPr>
  </w:style>
  <w:style w:type="paragraph" w:styleId="CommentText">
    <w:name w:val="annotation text"/>
    <w:basedOn w:val="Normal"/>
    <w:link w:val="CommentTextChar"/>
    <w:uiPriority w:val="99"/>
    <w:semiHidden/>
    <w:unhideWhenUsed/>
    <w:rsid w:val="006010CA"/>
    <w:rPr>
      <w:sz w:val="20"/>
      <w:szCs w:val="20"/>
    </w:rPr>
  </w:style>
  <w:style w:type="character" w:customStyle="1" w:styleId="CommentTextChar">
    <w:name w:val="Comment Text Char"/>
    <w:basedOn w:val="DefaultParagraphFont"/>
    <w:link w:val="CommentText"/>
    <w:uiPriority w:val="99"/>
    <w:semiHidden/>
    <w:rsid w:val="006010CA"/>
    <w:rPr>
      <w:rFonts w:ascii="Times New Roman" w:eastAsia="Times New Roman" w:hAnsi="Times New Roman" w:cs="Times New Roman"/>
      <w:sz w:val="20"/>
      <w:szCs w:val="20"/>
    </w:rPr>
  </w:style>
  <w:style w:type="paragraph" w:styleId="BodyText">
    <w:name w:val="Body Text"/>
    <w:basedOn w:val="Normal"/>
    <w:link w:val="BodyTextChar"/>
    <w:uiPriority w:val="1"/>
    <w:semiHidden/>
    <w:unhideWhenUsed/>
    <w:qFormat/>
    <w:rsid w:val="006010CA"/>
    <w:pPr>
      <w:ind w:left="100"/>
    </w:pPr>
    <w:rPr>
      <w:sz w:val="24"/>
      <w:szCs w:val="24"/>
    </w:rPr>
  </w:style>
  <w:style w:type="character" w:customStyle="1" w:styleId="BodyTextChar">
    <w:name w:val="Body Text Char"/>
    <w:basedOn w:val="DefaultParagraphFont"/>
    <w:link w:val="BodyText"/>
    <w:uiPriority w:val="1"/>
    <w:semiHidden/>
    <w:rsid w:val="006010CA"/>
    <w:rPr>
      <w:rFonts w:ascii="Times New Roman" w:eastAsia="Times New Roman" w:hAnsi="Times New Roman" w:cs="Times New Roman"/>
      <w:sz w:val="24"/>
      <w:szCs w:val="24"/>
    </w:rPr>
  </w:style>
  <w:style w:type="paragraph" w:styleId="ListParagraph">
    <w:name w:val="List Paragraph"/>
    <w:basedOn w:val="Normal"/>
    <w:uiPriority w:val="1"/>
    <w:qFormat/>
    <w:rsid w:val="006010CA"/>
    <w:pPr>
      <w:ind w:left="820" w:hanging="360"/>
    </w:pPr>
  </w:style>
  <w:style w:type="character" w:styleId="CommentReference">
    <w:name w:val="annotation reference"/>
    <w:basedOn w:val="DefaultParagraphFont"/>
    <w:uiPriority w:val="99"/>
    <w:semiHidden/>
    <w:unhideWhenUsed/>
    <w:rsid w:val="006010CA"/>
    <w:rPr>
      <w:sz w:val="16"/>
      <w:szCs w:val="16"/>
    </w:rPr>
  </w:style>
  <w:style w:type="paragraph" w:styleId="BalloonText">
    <w:name w:val="Balloon Text"/>
    <w:basedOn w:val="Normal"/>
    <w:link w:val="BalloonTextChar"/>
    <w:uiPriority w:val="99"/>
    <w:semiHidden/>
    <w:unhideWhenUsed/>
    <w:rsid w:val="0060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CA"/>
    <w:rPr>
      <w:rFonts w:ascii="Segoe UI" w:eastAsia="Times New Roman" w:hAnsi="Segoe UI" w:cs="Segoe UI"/>
      <w:sz w:val="18"/>
      <w:szCs w:val="18"/>
    </w:rPr>
  </w:style>
  <w:style w:type="paragraph" w:styleId="Header">
    <w:name w:val="header"/>
    <w:basedOn w:val="Normal"/>
    <w:link w:val="HeaderChar"/>
    <w:uiPriority w:val="99"/>
    <w:unhideWhenUsed/>
    <w:rsid w:val="00666965"/>
    <w:pPr>
      <w:tabs>
        <w:tab w:val="center" w:pos="4680"/>
        <w:tab w:val="right" w:pos="9360"/>
      </w:tabs>
    </w:pPr>
  </w:style>
  <w:style w:type="character" w:customStyle="1" w:styleId="HeaderChar">
    <w:name w:val="Header Char"/>
    <w:basedOn w:val="DefaultParagraphFont"/>
    <w:link w:val="Header"/>
    <w:uiPriority w:val="99"/>
    <w:rsid w:val="00666965"/>
    <w:rPr>
      <w:rFonts w:ascii="Times New Roman" w:eastAsia="Times New Roman" w:hAnsi="Times New Roman" w:cs="Times New Roman"/>
    </w:rPr>
  </w:style>
  <w:style w:type="paragraph" w:styleId="Footer">
    <w:name w:val="footer"/>
    <w:basedOn w:val="Normal"/>
    <w:link w:val="FooterChar"/>
    <w:uiPriority w:val="99"/>
    <w:unhideWhenUsed/>
    <w:rsid w:val="00666965"/>
    <w:pPr>
      <w:tabs>
        <w:tab w:val="center" w:pos="4680"/>
        <w:tab w:val="right" w:pos="9360"/>
      </w:tabs>
    </w:pPr>
  </w:style>
  <w:style w:type="character" w:customStyle="1" w:styleId="FooterChar">
    <w:name w:val="Footer Char"/>
    <w:basedOn w:val="DefaultParagraphFont"/>
    <w:link w:val="Footer"/>
    <w:uiPriority w:val="99"/>
    <w:rsid w:val="006669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devane@elizabethtownnc.org" TargetMode="External"/><Relationship Id="rId4" Type="http://schemas.openxmlformats.org/officeDocument/2006/relationships/webSettings" Target="webSettings.xml"/><Relationship Id="rId9" Type="http://schemas.openxmlformats.org/officeDocument/2006/relationships/hyperlink" Target="mailto:pdevane@elizabethtow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Hester</dc:creator>
  <cp:keywords/>
  <dc:description/>
  <cp:lastModifiedBy>Cameron West</cp:lastModifiedBy>
  <cp:revision>2</cp:revision>
  <dcterms:created xsi:type="dcterms:W3CDTF">2020-02-06T16:42:00Z</dcterms:created>
  <dcterms:modified xsi:type="dcterms:W3CDTF">2020-02-06T16:42:00Z</dcterms:modified>
</cp:coreProperties>
</file>